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D2" w:rsidRPr="00CD06D9" w:rsidRDefault="00E96E36" w:rsidP="00E96E36">
      <w:pPr>
        <w:rPr>
          <w:b/>
          <w:color w:val="000000"/>
          <w:sz w:val="36"/>
          <w:szCs w:val="36"/>
          <w:lang w:val="es-ES"/>
        </w:rPr>
      </w:pPr>
      <w:r>
        <w:rPr>
          <w:b/>
          <w:color w:val="000000"/>
          <w:sz w:val="36"/>
          <w:szCs w:val="36"/>
          <w:lang w:val="es-ES"/>
        </w:rPr>
        <w:t>APL40</w:t>
      </w:r>
    </w:p>
    <w:p w:rsidR="00E672D2" w:rsidRPr="00CD06D9" w:rsidRDefault="00CD06D9">
      <w:pPr>
        <w:jc w:val="center"/>
        <w:rPr>
          <w:b/>
          <w:color w:val="000000"/>
          <w:sz w:val="36"/>
          <w:szCs w:val="36"/>
          <w:lang w:val="es-ES"/>
        </w:rPr>
      </w:pPr>
      <w:r w:rsidRPr="00CD06D9">
        <w:rPr>
          <w:b/>
          <w:color w:val="000000"/>
          <w:sz w:val="36"/>
          <w:szCs w:val="36"/>
          <w:lang w:val="es-ES"/>
        </w:rPr>
        <w:t>Manual de instrucciones</w:t>
      </w:r>
    </w:p>
    <w:p w:rsidR="00E672D2" w:rsidRPr="00CD06D9" w:rsidRDefault="00E672D2">
      <w:pPr>
        <w:jc w:val="center"/>
        <w:rPr>
          <w:b/>
          <w:color w:val="000000"/>
          <w:sz w:val="36"/>
          <w:szCs w:val="36"/>
          <w:lang w:val="es-ES"/>
        </w:rPr>
      </w:pPr>
    </w:p>
    <w:p w:rsidR="00E672D2" w:rsidRPr="00CD06D9" w:rsidRDefault="00CD06D9">
      <w:pPr>
        <w:rPr>
          <w:rFonts w:ascii="Arial" w:hAnsi="Arial" w:cs="Arial"/>
          <w:b/>
          <w:w w:val="80"/>
          <w:sz w:val="32"/>
          <w:szCs w:val="32"/>
          <w:u w:val="single"/>
          <w:lang w:val="es-ES"/>
        </w:rPr>
      </w:pPr>
      <w:r w:rsidRPr="00CD06D9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Descripción del producto</w:t>
      </w:r>
      <w:r w:rsidR="00D25CA5" w:rsidRPr="00CD06D9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：</w:t>
      </w:r>
      <w:r w:rsidR="00D25CA5" w:rsidRPr="00CD06D9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es-ES"/>
        </w:rPr>
        <w:t xml:space="preserve">                    </w:t>
      </w:r>
      <w:r w:rsidR="00D25CA5" w:rsidRPr="00CD06D9">
        <w:rPr>
          <w:rFonts w:ascii="Arial" w:hAnsi="Arial" w:cs="Arial"/>
          <w:b/>
          <w:w w:val="80"/>
          <w:sz w:val="32"/>
          <w:szCs w:val="32"/>
          <w:u w:val="single"/>
          <w:lang w:val="es-ES"/>
        </w:rPr>
        <w:t xml:space="preserve">                   </w:t>
      </w:r>
    </w:p>
    <w:p w:rsidR="00E672D2" w:rsidRPr="00CD06D9" w:rsidRDefault="00E672D2" w:rsidP="00CD06D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:rsidR="00E672D2" w:rsidRPr="002F0AF6" w:rsidRDefault="002F0AF6" w:rsidP="00CD06D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es-ES"/>
        </w:rPr>
      </w:pPr>
      <w:r w:rsidRPr="002F0AF6">
        <w:rPr>
          <w:rFonts w:ascii="Arial" w:hAnsi="Arial" w:cs="Arial"/>
          <w:w w:val="80"/>
          <w:kern w:val="0"/>
          <w:sz w:val="24"/>
          <w:lang w:val="es-ES"/>
        </w:rPr>
        <w:t>Voltaje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 xml:space="preserve">220-240V         </w:t>
      </w:r>
      <w:r w:rsidRPr="002F0AF6">
        <w:rPr>
          <w:rFonts w:ascii="Arial" w:hAnsi="Arial" w:cs="Arial"/>
          <w:w w:val="80"/>
          <w:kern w:val="0"/>
          <w:sz w:val="24"/>
          <w:lang w:val="es-ES"/>
        </w:rPr>
        <w:t>Energía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E96E36">
        <w:rPr>
          <w:rFonts w:ascii="Arial" w:hAnsi="Arial" w:cs="Arial" w:hint="eastAsia"/>
          <w:w w:val="80"/>
          <w:kern w:val="0"/>
          <w:sz w:val="24"/>
          <w:lang w:val="es-ES"/>
        </w:rPr>
        <w:t>1</w:t>
      </w:r>
      <w:r w:rsidR="00E96E36">
        <w:rPr>
          <w:rFonts w:ascii="Arial" w:hAnsi="Arial" w:cs="Arial"/>
          <w:w w:val="80"/>
          <w:kern w:val="0"/>
          <w:sz w:val="24"/>
          <w:lang w:val="es-ES"/>
        </w:rPr>
        <w:t>5</w:t>
      </w:r>
      <w:r w:rsidR="00D25CA5" w:rsidRPr="002F0AF6">
        <w:rPr>
          <w:rFonts w:ascii="Arial" w:hAnsi="Arial" w:cs="Arial" w:hint="eastAsia"/>
          <w:w w:val="80"/>
          <w:kern w:val="0"/>
          <w:sz w:val="24"/>
          <w:lang w:val="es-ES"/>
        </w:rPr>
        <w:t>00</w:t>
      </w:r>
      <w:r>
        <w:rPr>
          <w:rFonts w:ascii="Arial" w:hAnsi="Arial" w:cs="Arial"/>
          <w:w w:val="80"/>
          <w:kern w:val="0"/>
          <w:sz w:val="24"/>
          <w:lang w:val="es-ES"/>
        </w:rPr>
        <w:t>W        Vacío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1</w:t>
      </w:r>
      <w:r w:rsidR="00D25CA5" w:rsidRPr="002F0AF6">
        <w:rPr>
          <w:rFonts w:ascii="Arial" w:hAnsi="Arial" w:cs="Arial" w:hint="eastAsia"/>
          <w:w w:val="80"/>
          <w:kern w:val="0"/>
          <w:sz w:val="24"/>
          <w:lang w:val="es-ES"/>
        </w:rPr>
        <w:t>6</w:t>
      </w:r>
      <w:r w:rsidRPr="002F0AF6">
        <w:rPr>
          <w:rFonts w:ascii="Arial" w:hAnsi="Arial" w:cs="Arial"/>
          <w:w w:val="80"/>
          <w:kern w:val="0"/>
          <w:sz w:val="24"/>
          <w:lang w:val="es-ES"/>
        </w:rPr>
        <w:t>KPa       capacidad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E96E36">
        <w:rPr>
          <w:rFonts w:ascii="Arial" w:hAnsi="Arial" w:cs="Arial"/>
          <w:w w:val="80"/>
          <w:kern w:val="0"/>
          <w:sz w:val="24"/>
          <w:lang w:val="es-ES"/>
        </w:rPr>
        <w:t>4</w:t>
      </w:r>
      <w:r w:rsidR="00D25CA5" w:rsidRPr="002F0AF6">
        <w:rPr>
          <w:rFonts w:ascii="Arial" w:hAnsi="Arial" w:cs="Arial" w:hint="eastAsia"/>
          <w:w w:val="80"/>
          <w:kern w:val="0"/>
          <w:sz w:val="24"/>
          <w:lang w:val="es-ES"/>
        </w:rPr>
        <w:t>0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L</w:t>
      </w:r>
    </w:p>
    <w:p w:rsidR="00E672D2" w:rsidRPr="002F0AF6" w:rsidRDefault="00E672D2" w:rsidP="00CD06D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:rsidR="00E672D2" w:rsidRDefault="00102C0F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indicaciones</w:t>
      </w:r>
      <w:r w:rsidR="00D25CA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：</w:t>
      </w:r>
      <w:r w:rsidR="00D25CA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      </w:t>
      </w:r>
      <w:r w:rsidR="00D25CA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                                 </w:t>
      </w:r>
    </w:p>
    <w:p w:rsidR="00E672D2" w:rsidRPr="00102C0F" w:rsidRDefault="00102C0F">
      <w:pPr>
        <w:numPr>
          <w:ilvl w:val="0"/>
          <w:numId w:val="1"/>
        </w:numPr>
        <w:rPr>
          <w:w w:val="80"/>
          <w:sz w:val="24"/>
          <w:lang w:val="es-ES"/>
        </w:rPr>
      </w:pPr>
      <w:r w:rsidRPr="00102C0F">
        <w:rPr>
          <w:w w:val="80"/>
          <w:sz w:val="24"/>
          <w:lang w:val="es-ES"/>
        </w:rPr>
        <w:t xml:space="preserve">No utilice la aspiradora en un entorno </w:t>
      </w:r>
      <w:r w:rsidR="00C07610" w:rsidRPr="00102C0F">
        <w:rPr>
          <w:w w:val="80"/>
          <w:sz w:val="24"/>
          <w:lang w:val="es-ES"/>
        </w:rPr>
        <w:t>líquido</w:t>
      </w:r>
      <w:r w:rsidRPr="00102C0F">
        <w:rPr>
          <w:w w:val="80"/>
          <w:sz w:val="24"/>
          <w:lang w:val="es-ES"/>
        </w:rPr>
        <w:t xml:space="preserve"> o de gas inflamable para evitar </w:t>
      </w:r>
      <w:r w:rsidR="00E10B50">
        <w:rPr>
          <w:w w:val="80"/>
          <w:sz w:val="24"/>
          <w:lang w:val="es-ES"/>
        </w:rPr>
        <w:t>accidentes.</w:t>
      </w:r>
    </w:p>
    <w:p w:rsidR="00E672D2" w:rsidRPr="00C07610" w:rsidRDefault="00C07610">
      <w:pPr>
        <w:numPr>
          <w:ilvl w:val="0"/>
          <w:numId w:val="1"/>
        </w:numPr>
        <w:rPr>
          <w:w w:val="80"/>
          <w:sz w:val="24"/>
          <w:lang w:val="es-ES"/>
        </w:rPr>
      </w:pPr>
      <w:r w:rsidRPr="00C07610">
        <w:rPr>
          <w:w w:val="80"/>
          <w:sz w:val="24"/>
          <w:lang w:val="es-ES"/>
        </w:rPr>
        <w:t>Desconecte el cable de alimentación cuando apague la m</w:t>
      </w:r>
      <w:r>
        <w:rPr>
          <w:w w:val="80"/>
          <w:sz w:val="24"/>
          <w:lang w:val="es-ES"/>
        </w:rPr>
        <w:t xml:space="preserve">áquina y cuando no esté en uso. </w:t>
      </w:r>
    </w:p>
    <w:p w:rsidR="00C07610" w:rsidRPr="00C07610" w:rsidRDefault="00BA2F89">
      <w:pPr>
        <w:numPr>
          <w:ilvl w:val="0"/>
          <w:numId w:val="1"/>
        </w:numPr>
        <w:rPr>
          <w:w w:val="80"/>
          <w:sz w:val="24"/>
          <w:lang w:val="es-ES"/>
        </w:rPr>
      </w:pPr>
      <w:r w:rsidRPr="00C07610">
        <w:rPr>
          <w:w w:val="80"/>
          <w:sz w:val="24"/>
          <w:lang w:val="es-ES"/>
        </w:rPr>
        <w:t>Asegúrese</w:t>
      </w:r>
      <w:r w:rsidR="00C07610" w:rsidRPr="00C07610">
        <w:rPr>
          <w:w w:val="80"/>
          <w:sz w:val="24"/>
          <w:lang w:val="es-ES"/>
        </w:rPr>
        <w:t xml:space="preserve"> de utilizar el voltaje que indica la etiqueta de la aspiradora. </w:t>
      </w:r>
    </w:p>
    <w:p w:rsidR="00BA2F89" w:rsidRPr="00197D2D" w:rsidRDefault="00197D2D">
      <w:pPr>
        <w:numPr>
          <w:ilvl w:val="0"/>
          <w:numId w:val="1"/>
        </w:numPr>
        <w:rPr>
          <w:w w:val="80"/>
          <w:sz w:val="24"/>
          <w:lang w:val="es-ES"/>
        </w:rPr>
      </w:pPr>
      <w:r>
        <w:rPr>
          <w:w w:val="80"/>
          <w:sz w:val="24"/>
          <w:lang w:val="es-ES"/>
        </w:rPr>
        <w:t xml:space="preserve">No permita que objetos metálicos sean aspirados o dañará la máquina. Tampoco bolas de cabello o papel que puedan obstruir la manguera, el tubo o el sistema de absorción. En caso de que esto suceda, desenchufe y limpie la pieza. </w:t>
      </w:r>
    </w:p>
    <w:p w:rsidR="00D87BEA" w:rsidRDefault="009F33F5">
      <w:pPr>
        <w:numPr>
          <w:ilvl w:val="0"/>
          <w:numId w:val="1"/>
        </w:numPr>
        <w:rPr>
          <w:w w:val="80"/>
          <w:sz w:val="24"/>
          <w:lang w:val="es-ES"/>
        </w:rPr>
      </w:pPr>
      <w:r>
        <w:rPr>
          <w:w w:val="80"/>
          <w:sz w:val="24"/>
          <w:lang w:val="es-ES"/>
        </w:rPr>
        <w:t>Para evitar una descarga elé</w:t>
      </w:r>
      <w:r w:rsidRPr="009F33F5">
        <w:rPr>
          <w:w w:val="80"/>
          <w:sz w:val="24"/>
          <w:lang w:val="es-ES"/>
        </w:rPr>
        <w:t>ctrica no aspire</w:t>
      </w:r>
      <w:r>
        <w:rPr>
          <w:w w:val="80"/>
          <w:sz w:val="24"/>
          <w:lang w:val="es-ES"/>
        </w:rPr>
        <w:t xml:space="preserve"> lodo, material de yeso, leña, cuchillas o pequeñas partículas, ya que se puede causar un bloqueo y el motor se quemará. En caso de que suceda, desenchufe y desbloquee la parte comprometida.</w:t>
      </w:r>
    </w:p>
    <w:p w:rsidR="00D87BEA" w:rsidRPr="00D87BEA" w:rsidRDefault="00D87BEA">
      <w:pPr>
        <w:numPr>
          <w:ilvl w:val="0"/>
          <w:numId w:val="1"/>
        </w:numPr>
        <w:rPr>
          <w:w w:val="80"/>
          <w:sz w:val="24"/>
          <w:lang w:val="es-ES"/>
        </w:rPr>
      </w:pPr>
      <w:r w:rsidRPr="00D87BEA">
        <w:rPr>
          <w:w w:val="80"/>
          <w:sz w:val="24"/>
          <w:lang w:val="es-ES"/>
        </w:rPr>
        <w:t>No exponga la aspiradora ni sus component</w:t>
      </w:r>
      <w:r w:rsidR="00DF7CCE">
        <w:rPr>
          <w:w w:val="80"/>
          <w:sz w:val="24"/>
          <w:lang w:val="es-ES"/>
        </w:rPr>
        <w:t>e</w:t>
      </w:r>
      <w:r w:rsidRPr="00D87BEA">
        <w:rPr>
          <w:w w:val="80"/>
          <w:sz w:val="24"/>
          <w:lang w:val="es-ES"/>
        </w:rPr>
        <w:t xml:space="preserve">s a altas temperaturas que puedan </w:t>
      </w:r>
      <w:r w:rsidR="00DF7CCE" w:rsidRPr="00D87BEA">
        <w:rPr>
          <w:w w:val="80"/>
          <w:sz w:val="24"/>
          <w:lang w:val="es-ES"/>
        </w:rPr>
        <w:t>deformar</w:t>
      </w:r>
      <w:r w:rsidRPr="00D87BEA">
        <w:rPr>
          <w:w w:val="80"/>
          <w:sz w:val="24"/>
          <w:lang w:val="es-ES"/>
        </w:rPr>
        <w:t xml:space="preserve"> o dañar los pl</w:t>
      </w:r>
      <w:r>
        <w:rPr>
          <w:w w:val="80"/>
          <w:sz w:val="24"/>
          <w:lang w:val="es-ES"/>
        </w:rPr>
        <w:t>ásticos del equipo. No utilice la maquina con el enchufe roto. Realicé el mantenimiento de la maquina en una tienda oficial.</w:t>
      </w:r>
    </w:p>
    <w:p w:rsidR="00E672D2" w:rsidRPr="00D87BEA" w:rsidRDefault="00D87BEA">
      <w:pPr>
        <w:numPr>
          <w:ilvl w:val="0"/>
          <w:numId w:val="1"/>
        </w:numPr>
        <w:rPr>
          <w:w w:val="80"/>
          <w:sz w:val="24"/>
          <w:lang w:val="es-ES"/>
        </w:rPr>
      </w:pPr>
      <w:r w:rsidRPr="00D87BEA">
        <w:rPr>
          <w:w w:val="80"/>
          <w:sz w:val="24"/>
          <w:lang w:val="es-ES"/>
        </w:rPr>
        <w:t>A</w:t>
      </w:r>
      <w:r>
        <w:rPr>
          <w:w w:val="80"/>
          <w:sz w:val="24"/>
          <w:lang w:val="es-ES"/>
        </w:rPr>
        <w:t>segú</w:t>
      </w:r>
      <w:r w:rsidRPr="00D87BEA">
        <w:rPr>
          <w:w w:val="80"/>
          <w:sz w:val="24"/>
          <w:lang w:val="es-ES"/>
        </w:rPr>
        <w:t>rese de que no haya bloqueos en la</w:t>
      </w:r>
      <w:r>
        <w:rPr>
          <w:w w:val="80"/>
          <w:sz w:val="24"/>
          <w:lang w:val="es-ES"/>
        </w:rPr>
        <w:t>s entradas y salidas de aire par</w:t>
      </w:r>
      <w:r w:rsidRPr="00D87BEA">
        <w:rPr>
          <w:w w:val="80"/>
          <w:sz w:val="24"/>
          <w:lang w:val="es-ES"/>
        </w:rPr>
        <w:t>a evitar</w:t>
      </w:r>
      <w:r>
        <w:rPr>
          <w:w w:val="80"/>
          <w:sz w:val="24"/>
          <w:lang w:val="es-ES"/>
        </w:rPr>
        <w:t xml:space="preserve"> que se queme el motor. </w:t>
      </w:r>
    </w:p>
    <w:p w:rsidR="00E672D2" w:rsidRPr="00D87BEA" w:rsidRDefault="00D87BEA">
      <w:pPr>
        <w:numPr>
          <w:ilvl w:val="0"/>
          <w:numId w:val="1"/>
        </w:numPr>
        <w:rPr>
          <w:w w:val="80"/>
          <w:sz w:val="24"/>
          <w:lang w:val="es-ES"/>
        </w:rPr>
      </w:pPr>
      <w:r w:rsidRPr="00D87BEA">
        <w:rPr>
          <w:w w:val="80"/>
          <w:sz w:val="24"/>
          <w:lang w:val="es-ES"/>
        </w:rPr>
        <w:t>Mantener fuera del alcance de los niños para prevenir accidentes.</w:t>
      </w:r>
    </w:p>
    <w:p w:rsidR="008751AA" w:rsidRDefault="008751AA">
      <w:pPr>
        <w:numPr>
          <w:ilvl w:val="0"/>
          <w:numId w:val="1"/>
        </w:numPr>
        <w:rPr>
          <w:w w:val="80"/>
          <w:sz w:val="24"/>
          <w:lang w:val="es-ES"/>
        </w:rPr>
      </w:pPr>
      <w:r w:rsidRPr="008751AA">
        <w:rPr>
          <w:w w:val="80"/>
          <w:sz w:val="24"/>
          <w:lang w:val="es-ES"/>
        </w:rPr>
        <w:t xml:space="preserve">Si </w:t>
      </w:r>
      <w:r>
        <w:rPr>
          <w:w w:val="80"/>
          <w:sz w:val="24"/>
          <w:lang w:val="es-ES"/>
        </w:rPr>
        <w:t xml:space="preserve">durante el proceso hay un ruido extraño o no hay succión, es necesario desconectar y quitar lo que impide el funcionamiento de la máquina o llevarla a </w:t>
      </w:r>
      <w:r w:rsidR="00361DF3">
        <w:rPr>
          <w:w w:val="80"/>
          <w:sz w:val="24"/>
          <w:lang w:val="es-ES"/>
        </w:rPr>
        <w:t xml:space="preserve">examinar a </w:t>
      </w:r>
      <w:r>
        <w:rPr>
          <w:w w:val="80"/>
          <w:sz w:val="24"/>
          <w:lang w:val="es-ES"/>
        </w:rPr>
        <w:t xml:space="preserve">los centros oficiales de mantenimiento. </w:t>
      </w:r>
    </w:p>
    <w:p w:rsidR="00FF346A" w:rsidRPr="008751AA" w:rsidRDefault="00FF346A">
      <w:pPr>
        <w:numPr>
          <w:ilvl w:val="0"/>
          <w:numId w:val="1"/>
        </w:numPr>
        <w:rPr>
          <w:w w:val="80"/>
          <w:sz w:val="24"/>
          <w:lang w:val="es-ES"/>
        </w:rPr>
      </w:pPr>
      <w:r>
        <w:rPr>
          <w:w w:val="80"/>
          <w:sz w:val="24"/>
          <w:lang w:val="es-ES"/>
        </w:rPr>
        <w:t>Antes de usar compruebe que el filtro y la bolsa de tela este</w:t>
      </w:r>
      <w:r w:rsidR="00E734EB">
        <w:rPr>
          <w:w w:val="80"/>
          <w:sz w:val="24"/>
          <w:lang w:val="es-ES"/>
        </w:rPr>
        <w:t>n</w:t>
      </w:r>
      <w:r>
        <w:rPr>
          <w:w w:val="80"/>
          <w:sz w:val="24"/>
          <w:lang w:val="es-ES"/>
        </w:rPr>
        <w:t xml:space="preserve"> correctamente colocado</w:t>
      </w:r>
      <w:r w:rsidR="00596B5A">
        <w:rPr>
          <w:w w:val="80"/>
          <w:sz w:val="24"/>
          <w:lang w:val="es-ES"/>
        </w:rPr>
        <w:t>s.</w:t>
      </w:r>
    </w:p>
    <w:p w:rsidR="00E672D2" w:rsidRPr="008C455D" w:rsidRDefault="008C455D">
      <w:pPr>
        <w:numPr>
          <w:ilvl w:val="0"/>
          <w:numId w:val="1"/>
        </w:numPr>
        <w:rPr>
          <w:w w:val="80"/>
          <w:sz w:val="24"/>
          <w:lang w:val="es-ES"/>
        </w:rPr>
      </w:pPr>
      <w:r w:rsidRPr="008C455D">
        <w:rPr>
          <w:w w:val="80"/>
          <w:sz w:val="24"/>
          <w:lang w:val="es-ES"/>
        </w:rPr>
        <w:t>Evite doblar y arrastrar la manguera</w:t>
      </w:r>
      <w:r w:rsidR="00D25CA5" w:rsidRPr="008C455D">
        <w:rPr>
          <w:w w:val="80"/>
          <w:sz w:val="24"/>
          <w:lang w:val="es-ES"/>
        </w:rPr>
        <w:t>.</w:t>
      </w:r>
      <w:r>
        <w:rPr>
          <w:w w:val="80"/>
          <w:sz w:val="24"/>
          <w:lang w:val="es-ES"/>
        </w:rPr>
        <w:t xml:space="preserve"> No la utilice cuando este dañada.</w:t>
      </w:r>
    </w:p>
    <w:p w:rsidR="00E672D2" w:rsidRPr="003B5653" w:rsidRDefault="003B5653">
      <w:pPr>
        <w:numPr>
          <w:ilvl w:val="0"/>
          <w:numId w:val="1"/>
        </w:numPr>
        <w:rPr>
          <w:w w:val="80"/>
          <w:sz w:val="24"/>
          <w:lang w:val="es-ES"/>
        </w:rPr>
      </w:pPr>
      <w:r w:rsidRPr="003B5653">
        <w:rPr>
          <w:w w:val="80"/>
          <w:sz w:val="24"/>
          <w:lang w:val="es-ES"/>
        </w:rPr>
        <w:t>No utilice la máquina por m</w:t>
      </w:r>
      <w:r w:rsidR="00C61266">
        <w:rPr>
          <w:w w:val="80"/>
          <w:sz w:val="24"/>
          <w:lang w:val="es-ES"/>
        </w:rPr>
        <w:t>ás de 2</w:t>
      </w:r>
      <w:r>
        <w:rPr>
          <w:w w:val="80"/>
          <w:sz w:val="24"/>
          <w:lang w:val="es-ES"/>
        </w:rPr>
        <w:t>0 minutos seguidos para prolongar su vida útil.</w:t>
      </w:r>
    </w:p>
    <w:p w:rsidR="00B9071B" w:rsidRPr="00B9071B" w:rsidRDefault="00B9071B">
      <w:pPr>
        <w:numPr>
          <w:ilvl w:val="0"/>
          <w:numId w:val="1"/>
        </w:numPr>
        <w:rPr>
          <w:w w:val="80"/>
          <w:sz w:val="24"/>
          <w:lang w:val="es-ES"/>
        </w:rPr>
      </w:pPr>
      <w:r w:rsidRPr="00B9071B">
        <w:rPr>
          <w:w w:val="80"/>
          <w:sz w:val="24"/>
          <w:lang w:val="es-ES"/>
        </w:rPr>
        <w:t>Utilice un paño</w:t>
      </w:r>
      <w:r>
        <w:rPr>
          <w:w w:val="80"/>
          <w:sz w:val="24"/>
          <w:lang w:val="es-ES"/>
        </w:rPr>
        <w:t xml:space="preserve"> seco y suave para limpiar la má</w:t>
      </w:r>
      <w:r w:rsidRPr="00B9071B">
        <w:rPr>
          <w:w w:val="80"/>
          <w:sz w:val="24"/>
          <w:lang w:val="es-ES"/>
        </w:rPr>
        <w:t xml:space="preserve">quina. </w:t>
      </w:r>
    </w:p>
    <w:p w:rsidR="00E672D2" w:rsidRDefault="00B9071B" w:rsidP="00B9071B">
      <w:pPr>
        <w:numPr>
          <w:ilvl w:val="0"/>
          <w:numId w:val="1"/>
        </w:numPr>
        <w:rPr>
          <w:w w:val="80"/>
          <w:sz w:val="24"/>
          <w:lang w:val="es-ES"/>
        </w:rPr>
      </w:pPr>
      <w:r w:rsidRPr="00B9071B">
        <w:rPr>
          <w:w w:val="80"/>
          <w:sz w:val="24"/>
          <w:lang w:val="es-ES"/>
        </w:rPr>
        <w:t xml:space="preserve">Solo personal autorizado </w:t>
      </w:r>
      <w:r>
        <w:rPr>
          <w:w w:val="80"/>
          <w:sz w:val="24"/>
          <w:lang w:val="es-ES"/>
        </w:rPr>
        <w:t xml:space="preserve">y capacitado </w:t>
      </w:r>
      <w:r w:rsidRPr="00B9071B">
        <w:rPr>
          <w:w w:val="80"/>
          <w:sz w:val="24"/>
          <w:lang w:val="es-ES"/>
        </w:rPr>
        <w:t xml:space="preserve">puede </w:t>
      </w:r>
      <w:r>
        <w:rPr>
          <w:w w:val="80"/>
          <w:sz w:val="24"/>
          <w:lang w:val="es-ES"/>
        </w:rPr>
        <w:t>desarmar o revisar la aspiradora.</w:t>
      </w:r>
    </w:p>
    <w:p w:rsidR="00B9071B" w:rsidRPr="00B9071B" w:rsidRDefault="00B9071B" w:rsidP="00B9071B">
      <w:pPr>
        <w:rPr>
          <w:w w:val="80"/>
          <w:sz w:val="24"/>
          <w:lang w:val="es-ES"/>
        </w:rPr>
      </w:pPr>
    </w:p>
    <w:p w:rsidR="00E672D2" w:rsidRDefault="00263797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Elementos</w:t>
      </w:r>
      <w:r w:rsidR="00D25CA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D25CA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</w:t>
      </w:r>
      <w:r w:rsidR="00D25CA5">
        <w:rPr>
          <w:rFonts w:ascii="Arial" w:hAnsi="Arial" w:cs="Arial"/>
          <w:b/>
          <w:w w:val="80"/>
          <w:sz w:val="32"/>
          <w:szCs w:val="32"/>
          <w:u w:val="single"/>
        </w:rPr>
        <w:t xml:space="preserve">    </w:t>
      </w:r>
      <w:r w:rsidR="00D25CA5">
        <w:rPr>
          <w:rFonts w:ascii="Arial" w:hAnsi="Arial" w:cs="Arial"/>
          <w:noProof/>
          <w:kern w:val="0"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6385F" wp14:editId="112D6A15">
                <wp:simplePos x="0" y="0"/>
                <wp:positionH relativeFrom="column">
                  <wp:posOffset>2560320</wp:posOffset>
                </wp:positionH>
                <wp:positionV relativeFrom="paragraph">
                  <wp:posOffset>1387475</wp:posOffset>
                </wp:positionV>
                <wp:extent cx="635" cy="0"/>
                <wp:effectExtent l="75565" t="38100" r="0" b="3810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left:201.6pt;margin-top:109.25pt;height:0pt;width:0.05pt;z-index:251657216;mso-width-relative:page;mso-height-relative:page;" filled="f" stroked="t" coordsize="21600,21600" o:gfxdata="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2o/tLZAAAACwEAAA8AAAAAAAAAAQAgAAAAIgAA&#10;AGRycy9kb3ducmV2LnhtbFBLAQIUABQAAAAIAIdO4kB3nc3CzgEAAI4DAAAOAAAAAAAAAAEAIAAA&#10;ACg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E672D2" w:rsidRDefault="00C76636">
      <w:pPr>
        <w:rPr>
          <w:rFonts w:ascii="SimSun" w:hAnsi="SimSun" w:cs="SimSun"/>
          <w:kern w:val="0"/>
          <w:sz w:val="24"/>
        </w:rPr>
      </w:pP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>
            <wp:extent cx="6120130" cy="3442335"/>
            <wp:effectExtent l="0" t="0" r="0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zas APL-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797" w:rsidRPr="00686174" w:rsidRDefault="00452D83" w:rsidP="00686174">
      <w:pPr>
        <w:jc w:val="center"/>
        <w:rPr>
          <w:rFonts w:ascii="Arial" w:hAnsi="Arial" w:cs="Arial"/>
          <w:color w:val="000000"/>
          <w:w w:val="80"/>
          <w:sz w:val="24"/>
          <w:lang w:val="es-ES"/>
        </w:rPr>
      </w:pPr>
      <w:r w:rsidRPr="001B2D88">
        <w:rPr>
          <w:rFonts w:ascii="Arial" w:hAnsi="Arial" w:cs="Arial"/>
          <w:color w:val="000000"/>
          <w:w w:val="80"/>
          <w:sz w:val="24"/>
          <w:lang w:val="es-ES"/>
        </w:rPr>
        <w:t>01-encendido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>02-encendido bomba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  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03-</w:t>
      </w:r>
      <w:r w:rsidRPr="001B2D88">
        <w:rPr>
          <w:rFonts w:ascii="Arial" w:hAnsi="Arial" w:cs="Arial"/>
          <w:color w:val="000000"/>
          <w:w w:val="80"/>
          <w:sz w:val="24"/>
          <w:lang w:val="es-ES"/>
        </w:rPr>
        <w:t>cubierta superior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04-</w:t>
      </w:r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>sección inferior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05-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>cable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06-</w:t>
      </w:r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>gancho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    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07-</w:t>
      </w:r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>recipiente de agua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08-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 xml:space="preserve">manguera </w:t>
      </w:r>
      <w:proofErr w:type="spellStart"/>
      <w:r w:rsidR="00C76636">
        <w:rPr>
          <w:rFonts w:ascii="Arial" w:hAnsi="Arial" w:cs="Arial"/>
          <w:color w:val="000000"/>
          <w:w w:val="80"/>
          <w:sz w:val="24"/>
          <w:lang w:val="es-ES"/>
        </w:rPr>
        <w:t>inyeccion</w:t>
      </w:r>
      <w:proofErr w:type="spellEnd"/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09-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 xml:space="preserve">tubos de </w:t>
      </w:r>
      <w:r w:rsidR="00312468" w:rsidRPr="001B2D88">
        <w:rPr>
          <w:rFonts w:ascii="Arial" w:hAnsi="Arial" w:cs="Arial"/>
          <w:color w:val="000000"/>
          <w:w w:val="80"/>
          <w:sz w:val="24"/>
          <w:lang w:val="es-ES"/>
        </w:rPr>
        <w:t>extensión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proofErr w:type="spellStart"/>
      <w:r w:rsidR="00C76636">
        <w:rPr>
          <w:rFonts w:ascii="Arial" w:hAnsi="Arial" w:cs="Arial"/>
          <w:color w:val="000000"/>
          <w:w w:val="80"/>
          <w:sz w:val="24"/>
          <w:lang w:val="es-ES"/>
        </w:rPr>
        <w:t>inyeccion</w:t>
      </w:r>
      <w:proofErr w:type="spellEnd"/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="00312468" w:rsidRPr="001B2D88">
        <w:rPr>
          <w:rFonts w:ascii="Arial" w:hAnsi="Arial" w:cs="Arial"/>
          <w:color w:val="000000"/>
          <w:w w:val="80"/>
          <w:sz w:val="24"/>
          <w:lang w:val="es-ES"/>
        </w:rPr>
        <w:br/>
        <w:t>10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-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 xml:space="preserve">cepillo 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11-</w:t>
      </w:r>
      <w:r w:rsidR="001B2D88" w:rsidRPr="001B2D88">
        <w:rPr>
          <w:rFonts w:ascii="Arial" w:hAnsi="Arial" w:cs="Arial"/>
          <w:color w:val="000000"/>
          <w:w w:val="80"/>
          <w:sz w:val="24"/>
          <w:lang w:val="es-ES"/>
        </w:rPr>
        <w:t>boquilla de hendidura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12-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cepillo triangular de alfombra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13-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 xml:space="preserve">boquilla </w:t>
      </w:r>
      <w:proofErr w:type="spellStart"/>
      <w:r w:rsidR="00C76636">
        <w:rPr>
          <w:rFonts w:ascii="Arial" w:hAnsi="Arial" w:cs="Arial"/>
          <w:color w:val="000000"/>
          <w:w w:val="80"/>
          <w:sz w:val="24"/>
          <w:lang w:val="es-ES"/>
        </w:rPr>
        <w:t>lavatapizado</w:t>
      </w:r>
      <w:proofErr w:type="spellEnd"/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  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14-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cepillo húmedo y seco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>15-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>tanque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16-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ruedas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17-base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    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br/>
        <w:t xml:space="preserve">  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>18-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>accionador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>19-</w:t>
      </w:r>
      <w:r w:rsidR="00C76636">
        <w:rPr>
          <w:rFonts w:ascii="Arial" w:hAnsi="Arial" w:cs="Arial"/>
          <w:color w:val="000000"/>
          <w:w w:val="80"/>
          <w:sz w:val="24"/>
          <w:lang w:val="es-ES"/>
        </w:rPr>
        <w:t xml:space="preserve">manguera </w:t>
      </w:r>
      <w:proofErr w:type="spellStart"/>
      <w:r w:rsidR="00C76636">
        <w:rPr>
          <w:rFonts w:ascii="Arial" w:hAnsi="Arial" w:cs="Arial"/>
          <w:color w:val="000000"/>
          <w:w w:val="80"/>
          <w:sz w:val="24"/>
          <w:lang w:val="es-ES"/>
        </w:rPr>
        <w:t>aspiracion</w:t>
      </w:r>
      <w:proofErr w:type="spellEnd"/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20-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conexión de aire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</w:p>
    <w:p w:rsidR="00263797" w:rsidRDefault="00263797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80087E" w:rsidRDefault="0080087E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6573A9" w:rsidRDefault="006573A9" w:rsidP="00686174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6573A9" w:rsidRDefault="006573A9" w:rsidP="00686174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6573A9" w:rsidRDefault="006573A9" w:rsidP="00686174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6573A9" w:rsidRDefault="006573A9" w:rsidP="00686174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6573A9" w:rsidRDefault="006573A9" w:rsidP="00686174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E672D2" w:rsidRPr="00FA6000" w:rsidRDefault="00263797" w:rsidP="00686174">
      <w:pPr>
        <w:rPr>
          <w:rFonts w:ascii="Arial" w:hAnsi="Arial" w:cs="Arial"/>
          <w:w w:val="80"/>
          <w:kern w:val="0"/>
          <w:sz w:val="24"/>
          <w:lang w:val="es-ES"/>
        </w:rPr>
      </w:pPr>
      <w:r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lastRenderedPageBreak/>
        <w:t>Armado de máquina</w:t>
      </w:r>
      <w:r w:rsidR="00D25CA5"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:</w:t>
      </w:r>
      <w:r w:rsidR="00D25CA5" w:rsidRPr="00C61266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es-ES"/>
        </w:rPr>
        <w:t xml:space="preserve">                         </w:t>
      </w:r>
      <w:r w:rsidR="00D25CA5" w:rsidRPr="00C61266">
        <w:rPr>
          <w:rFonts w:ascii="SimSun" w:hAnsi="SimSun" w:cs="SimSun" w:hint="eastAsia"/>
          <w:kern w:val="0"/>
          <w:sz w:val="24"/>
          <w:lang w:val="es-ES"/>
        </w:rPr>
        <w:t xml:space="preserve">        </w:t>
      </w:r>
      <w:r w:rsidR="00B352DE" w:rsidRPr="00B352DE">
        <w:rPr>
          <w:rFonts w:ascii="Arial" w:hAnsi="Arial" w:cs="Arial"/>
          <w:w w:val="80"/>
          <w:kern w:val="0"/>
          <w:sz w:val="24"/>
          <w:lang w:val="es-ES"/>
        </w:rPr>
        <w:t xml:space="preserve">      </w:t>
      </w:r>
      <w:r w:rsidR="00686174">
        <w:rPr>
          <w:rFonts w:ascii="SimSun" w:hAnsi="SimSun" w:cs="SimSun" w:hint="eastAsia"/>
          <w:kern w:val="0"/>
          <w:sz w:val="24"/>
          <w:lang w:val="es-ES"/>
        </w:rPr>
        <w:t xml:space="preserve"> </w:t>
      </w:r>
      <w:r w:rsidR="00D25CA5" w:rsidRPr="00C61266">
        <w:rPr>
          <w:rFonts w:ascii="SimSun" w:hAnsi="SimSun" w:cs="SimSun" w:hint="eastAsia"/>
          <w:kern w:val="0"/>
          <w:sz w:val="24"/>
          <w:lang w:val="es-ES"/>
        </w:rPr>
        <w:t xml:space="preserve">         </w:t>
      </w:r>
      <w:r w:rsidR="00686174">
        <w:rPr>
          <w:rFonts w:hint="eastAsia"/>
          <w:lang w:val="es-ES"/>
        </w:rPr>
        <w:t xml:space="preserve">      </w:t>
      </w:r>
      <w:r w:rsidR="00144497">
        <w:rPr>
          <w:rFonts w:ascii="Arial" w:hAnsi="Arial" w:cs="Arial" w:hint="eastAsia"/>
          <w:kern w:val="0"/>
          <w:sz w:val="24"/>
          <w:lang w:val="es-ES"/>
        </w:rPr>
        <w:t xml:space="preserve">   </w:t>
      </w:r>
      <w:r w:rsidR="00FA6000">
        <w:rPr>
          <w:rFonts w:ascii="Arial" w:hAnsi="Arial" w:cs="Arial"/>
          <w:kern w:val="0"/>
          <w:sz w:val="24"/>
          <w:lang w:val="es-ES"/>
        </w:rPr>
        <w:t xml:space="preserve"> </w:t>
      </w:r>
    </w:p>
    <w:p w:rsidR="00E672D2" w:rsidRPr="00A62F03" w:rsidRDefault="00686174">
      <w:pPr>
        <w:rPr>
          <w:rFonts w:ascii="SimSun" w:hAnsi="SimSun" w:cs="SimSun"/>
          <w:kern w:val="0"/>
          <w:sz w:val="24"/>
          <w:lang w:val="es-ES"/>
        </w:rPr>
      </w:pPr>
      <w:r>
        <w:rPr>
          <w:rFonts w:ascii="SimSun" w:hAnsi="SimSun" w:cs="SimSun" w:hint="eastAsia"/>
          <w:kern w:val="0"/>
          <w:sz w:val="24"/>
          <w:lang w:val="es-ES"/>
        </w:rPr>
        <w:t xml:space="preserve">   </w:t>
      </w:r>
      <w:r w:rsidR="00D25CA5" w:rsidRPr="00A62F03">
        <w:rPr>
          <w:rFonts w:ascii="SimSun" w:hAnsi="SimSun" w:cs="SimSun" w:hint="eastAsia"/>
          <w:kern w:val="0"/>
          <w:sz w:val="24"/>
          <w:lang w:val="es-ES"/>
        </w:rPr>
        <w:t xml:space="preserve">       </w:t>
      </w:r>
    </w:p>
    <w:p w:rsidR="00E672D2" w:rsidRPr="00A62F03" w:rsidRDefault="00E672D2">
      <w:pPr>
        <w:ind w:firstLineChars="50" w:firstLine="120"/>
        <w:rPr>
          <w:rFonts w:ascii="Arial" w:hAnsi="Arial" w:cs="Arial"/>
          <w:kern w:val="0"/>
          <w:sz w:val="24"/>
          <w:lang w:val="es-ES"/>
        </w:rPr>
      </w:pPr>
    </w:p>
    <w:p w:rsidR="00E672D2" w:rsidRPr="00A62F03" w:rsidRDefault="00A62F03" w:rsidP="00B92F27">
      <w:pPr>
        <w:ind w:firstLineChars="50" w:firstLine="96"/>
        <w:jc w:val="center"/>
        <w:rPr>
          <w:rFonts w:ascii="SimSun" w:hAnsi="SimSun" w:cs="SimSun"/>
          <w:kern w:val="0"/>
          <w:sz w:val="24"/>
          <w:lang w:val="es-ES"/>
        </w:rPr>
      </w:pPr>
      <w:r>
        <w:rPr>
          <w:rFonts w:ascii="Arial" w:hAnsi="Arial" w:cs="Arial"/>
          <w:w w:val="80"/>
          <w:kern w:val="0"/>
          <w:sz w:val="24"/>
          <w:lang w:val="es-ES"/>
        </w:rPr>
        <w:t>A</w:t>
      </w:r>
      <w:r w:rsidRPr="00A62F03">
        <w:rPr>
          <w:rFonts w:ascii="Arial" w:hAnsi="Arial" w:cs="Arial"/>
          <w:w w:val="80"/>
          <w:kern w:val="0"/>
          <w:sz w:val="24"/>
          <w:lang w:val="es-ES"/>
        </w:rPr>
        <w:t>rmado de la manguera de succi</w:t>
      </w:r>
      <w:r>
        <w:rPr>
          <w:rFonts w:ascii="Arial" w:hAnsi="Arial" w:cs="Arial"/>
          <w:w w:val="80"/>
          <w:kern w:val="0"/>
          <w:sz w:val="24"/>
          <w:lang w:val="es-ES"/>
        </w:rPr>
        <w:t>ón</w:t>
      </w:r>
      <w:r w:rsidR="00686174">
        <w:rPr>
          <w:rFonts w:ascii="Arial" w:hAnsi="Arial" w:cs="Arial"/>
          <w:w w:val="80"/>
          <w:kern w:val="0"/>
          <w:sz w:val="24"/>
          <w:lang w:val="es-ES"/>
        </w:rPr>
        <w:t xml:space="preserve"> alfombras</w:t>
      </w:r>
      <w:r w:rsidR="00B92F27">
        <w:rPr>
          <w:rFonts w:ascii="Arial" w:hAnsi="Arial" w:cs="Arial"/>
          <w:w w:val="80"/>
          <w:kern w:val="0"/>
          <w:sz w:val="24"/>
          <w:lang w:val="es-ES"/>
        </w:rPr>
        <w:t>, y tapizados.</w:t>
      </w:r>
    </w:p>
    <w:p w:rsidR="00E672D2" w:rsidRPr="00A62F03" w:rsidRDefault="00E672D2">
      <w:pPr>
        <w:rPr>
          <w:rFonts w:ascii="Arial" w:hAnsi="Arial" w:cs="Arial"/>
          <w:w w:val="80"/>
          <w:kern w:val="0"/>
          <w:sz w:val="24"/>
          <w:lang w:val="es-ES"/>
        </w:rPr>
      </w:pPr>
    </w:p>
    <w:p w:rsidR="00E672D2" w:rsidRPr="00C61266" w:rsidRDefault="00334827" w:rsidP="00B92F27">
      <w:pPr>
        <w:jc w:val="center"/>
        <w:rPr>
          <w:rFonts w:ascii="SimSun" w:hAnsi="SimSun" w:cs="SimSun"/>
          <w:kern w:val="0"/>
          <w:sz w:val="24"/>
          <w:lang w:val="es-ES"/>
        </w:rPr>
      </w:pP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5A02DC8B" wp14:editId="3AD3A739">
            <wp:extent cx="2286198" cy="228619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ad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22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2A635D98" wp14:editId="410A5228">
            <wp:extent cx="2286198" cy="2286198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qu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198" cy="22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F27"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43FE9C60" wp14:editId="19C1F288">
            <wp:extent cx="2316480" cy="2151529"/>
            <wp:effectExtent l="0" t="0" r="7620" b="1270"/>
            <wp:docPr id="9" name="Imagen 9" descr="Z:\NIC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ICO\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05" cy="215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2D2" w:rsidRPr="00C61266" w:rsidRDefault="00E672D2">
      <w:pPr>
        <w:rPr>
          <w:rFonts w:ascii="SimSun" w:hAnsi="SimSun" w:cs="SimSun"/>
          <w:kern w:val="0"/>
          <w:sz w:val="24"/>
          <w:lang w:val="es-ES"/>
        </w:rPr>
      </w:pPr>
    </w:p>
    <w:p w:rsidR="0080087E" w:rsidRPr="00B92F27" w:rsidRDefault="00B92F27" w:rsidP="00B92F27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lang w:val="es-ES"/>
        </w:rPr>
      </w:pPr>
      <w:r w:rsidRPr="00B92F27">
        <w:rPr>
          <w:rFonts w:ascii="Arial" w:hAnsi="Arial" w:cs="Arial"/>
          <w:kern w:val="0"/>
          <w:sz w:val="24"/>
          <w:lang w:val="es-ES"/>
        </w:rPr>
        <w:t xml:space="preserve">Utilice siempre producto </w:t>
      </w:r>
      <w:proofErr w:type="spellStart"/>
      <w:r w:rsidRPr="00B92F27">
        <w:rPr>
          <w:rFonts w:ascii="Arial" w:hAnsi="Arial" w:cs="Arial"/>
          <w:kern w:val="0"/>
          <w:sz w:val="24"/>
          <w:lang w:val="es-ES"/>
        </w:rPr>
        <w:t>especifico</w:t>
      </w:r>
      <w:proofErr w:type="spellEnd"/>
      <w:r w:rsidRPr="00B92F27">
        <w:rPr>
          <w:rFonts w:ascii="Arial" w:hAnsi="Arial" w:cs="Arial"/>
          <w:kern w:val="0"/>
          <w:sz w:val="24"/>
          <w:lang w:val="es-ES"/>
        </w:rPr>
        <w:t xml:space="preserve"> para usar en </w:t>
      </w:r>
      <w:proofErr w:type="spellStart"/>
      <w:r w:rsidRPr="00B92F27">
        <w:rPr>
          <w:rFonts w:ascii="Arial" w:hAnsi="Arial" w:cs="Arial"/>
          <w:kern w:val="0"/>
          <w:sz w:val="24"/>
          <w:lang w:val="es-ES"/>
        </w:rPr>
        <w:t>maquinas</w:t>
      </w:r>
      <w:proofErr w:type="spellEnd"/>
      <w:r w:rsidRPr="00B92F27">
        <w:rPr>
          <w:rFonts w:ascii="Arial" w:hAnsi="Arial" w:cs="Arial"/>
          <w:kern w:val="0"/>
          <w:sz w:val="24"/>
          <w:lang w:val="es-ES"/>
        </w:rPr>
        <w:t xml:space="preserve"> lava tap</w:t>
      </w:r>
      <w:r>
        <w:rPr>
          <w:rFonts w:ascii="Arial" w:hAnsi="Arial" w:cs="Arial"/>
          <w:kern w:val="0"/>
          <w:sz w:val="24"/>
          <w:lang w:val="es-ES"/>
        </w:rPr>
        <w:t>izados.</w:t>
      </w:r>
    </w:p>
    <w:p w:rsidR="00B92F27" w:rsidRPr="00B92F27" w:rsidRDefault="00B92F27" w:rsidP="00B92F27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/>
          <w:kern w:val="0"/>
          <w:sz w:val="24"/>
          <w:lang w:val="es-ES"/>
        </w:rPr>
        <w:t xml:space="preserve">Colocar dosis recomendada en el </w:t>
      </w:r>
      <w:proofErr w:type="spellStart"/>
      <w:r>
        <w:rPr>
          <w:rFonts w:ascii="Arial" w:hAnsi="Arial" w:cs="Arial"/>
          <w:kern w:val="0"/>
          <w:sz w:val="24"/>
          <w:lang w:val="es-ES"/>
        </w:rPr>
        <w:t>deposito</w:t>
      </w:r>
      <w:proofErr w:type="spellEnd"/>
      <w:r>
        <w:rPr>
          <w:rFonts w:ascii="Arial" w:hAnsi="Arial" w:cs="Arial"/>
          <w:kern w:val="0"/>
          <w:sz w:val="24"/>
          <w:lang w:val="es-ES"/>
        </w:rPr>
        <w:t>, extraerlo y agitar</w:t>
      </w:r>
    </w:p>
    <w:p w:rsidR="00B92F27" w:rsidRPr="00B92F27" w:rsidRDefault="00B92F27" w:rsidP="00B92F27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/>
          <w:kern w:val="0"/>
          <w:sz w:val="24"/>
          <w:lang w:val="es-ES"/>
        </w:rPr>
        <w:t>Revisar que la manguera tenga el filtro colocado</w:t>
      </w:r>
    </w:p>
    <w:p w:rsidR="00B92F27" w:rsidRPr="00B92F27" w:rsidRDefault="00B92F27" w:rsidP="00B92F27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/>
          <w:kern w:val="0"/>
          <w:sz w:val="24"/>
          <w:lang w:val="es-ES"/>
        </w:rPr>
        <w:t>Controlar que la misma llegue al fondo del recipiente</w:t>
      </w:r>
    </w:p>
    <w:p w:rsidR="00B92F27" w:rsidRPr="00046C50" w:rsidRDefault="00B92F27" w:rsidP="00B92F27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/>
          <w:kern w:val="0"/>
          <w:sz w:val="24"/>
          <w:lang w:val="es-ES"/>
        </w:rPr>
        <w:t xml:space="preserve">Para liberar los conectores </w:t>
      </w:r>
      <w:proofErr w:type="spellStart"/>
      <w:r>
        <w:rPr>
          <w:rFonts w:ascii="Arial" w:hAnsi="Arial" w:cs="Arial"/>
          <w:kern w:val="0"/>
          <w:sz w:val="24"/>
          <w:lang w:val="es-ES"/>
        </w:rPr>
        <w:t>rapidos</w:t>
      </w:r>
      <w:proofErr w:type="spellEnd"/>
      <w:r>
        <w:rPr>
          <w:rFonts w:ascii="Arial" w:hAnsi="Arial" w:cs="Arial"/>
          <w:kern w:val="0"/>
          <w:sz w:val="24"/>
          <w:lang w:val="es-ES"/>
        </w:rPr>
        <w:t xml:space="preserve"> que acoplan la manguera</w:t>
      </w:r>
      <w:r w:rsidR="00046C50">
        <w:rPr>
          <w:rFonts w:ascii="Arial" w:hAnsi="Arial" w:cs="Arial"/>
          <w:kern w:val="0"/>
          <w:sz w:val="24"/>
          <w:lang w:val="es-ES"/>
        </w:rPr>
        <w:t>, presione la pestaña</w:t>
      </w:r>
    </w:p>
    <w:p w:rsidR="00046C50" w:rsidRDefault="00046C50" w:rsidP="00046C50">
      <w:pPr>
        <w:pStyle w:val="Prrafodelista"/>
        <w:rPr>
          <w:rFonts w:ascii="Arial" w:hAnsi="Arial" w:cs="Arial"/>
          <w:kern w:val="0"/>
          <w:sz w:val="24"/>
          <w:lang w:val="es-ES"/>
        </w:rPr>
      </w:pPr>
      <w:r>
        <w:rPr>
          <w:rFonts w:ascii="Arial" w:hAnsi="Arial" w:cs="Arial"/>
          <w:kern w:val="0"/>
          <w:sz w:val="24"/>
          <w:lang w:val="es-ES"/>
        </w:rPr>
        <w:t>Azul o negra y tire de la manguera en la dirección contraria</w:t>
      </w:r>
    </w:p>
    <w:p w:rsidR="00046C50" w:rsidRPr="00B92F27" w:rsidRDefault="00046C50" w:rsidP="00046C50">
      <w:pPr>
        <w:pStyle w:val="Prrafodelista"/>
        <w:rPr>
          <w:rFonts w:ascii="Arial" w:hAnsi="Arial" w:cs="Arial"/>
          <w:w w:val="80"/>
          <w:kern w:val="0"/>
          <w:sz w:val="24"/>
          <w:lang w:val="es-ES"/>
        </w:rPr>
      </w:pPr>
    </w:p>
    <w:p w:rsidR="00561F89" w:rsidRDefault="00561F89" w:rsidP="00B92F27">
      <w:pPr>
        <w:ind w:firstLineChars="100" w:firstLine="191"/>
        <w:rPr>
          <w:rFonts w:ascii="Arial" w:hAnsi="Arial" w:cs="Arial"/>
          <w:w w:val="80"/>
          <w:kern w:val="0"/>
          <w:sz w:val="24"/>
          <w:lang w:val="es-ES"/>
        </w:rPr>
      </w:pPr>
    </w:p>
    <w:p w:rsidR="00334827" w:rsidRPr="00C61266" w:rsidRDefault="00334827" w:rsidP="00686174">
      <w:pPr>
        <w:widowControl/>
        <w:jc w:val="left"/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:rsidR="00E672D2" w:rsidRPr="00C61266" w:rsidRDefault="00561F89" w:rsidP="006573A9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  <w:r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lastRenderedPageBreak/>
        <w:t>Modo de uso</w:t>
      </w:r>
      <w:r w:rsidR="00D25CA5"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:</w:t>
      </w:r>
      <w:r w:rsidR="00D25CA5" w:rsidRPr="00C61266">
        <w:rPr>
          <w:rFonts w:ascii="Arial" w:hAnsi="Arial" w:cs="Arial"/>
          <w:b/>
          <w:color w:val="000000"/>
          <w:sz w:val="84"/>
          <w:szCs w:val="84"/>
          <w:u w:val="single"/>
          <w:lang w:val="es-ES"/>
        </w:rPr>
        <w:t xml:space="preserve">                  </w:t>
      </w:r>
    </w:p>
    <w:p w:rsidR="00E672D2" w:rsidRPr="00C61266" w:rsidRDefault="00E672D2">
      <w:pPr>
        <w:rPr>
          <w:lang w:val="es-ES"/>
        </w:rPr>
      </w:pPr>
    </w:p>
    <w:p w:rsidR="00E672D2" w:rsidRPr="00C61266" w:rsidRDefault="00D25CA5">
      <w:pPr>
        <w:rPr>
          <w:rFonts w:ascii="SimSun" w:hAnsi="SimSun" w:cs="SimSun"/>
          <w:kern w:val="0"/>
          <w:sz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C9B19C2" wp14:editId="15382BA7">
            <wp:extent cx="2468880" cy="2339975"/>
            <wp:effectExtent l="19050" t="0" r="7344" b="0"/>
            <wp:docPr id="33" name="图片 33" descr="C:\Documents and Settings\Administrator\Application Data\Tencent\Users\1834961604\QQ\WinTemp\RichOle\46{U54O2@1}{1F181W{3)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Application Data\Tencent\Users\1834961604\QQ\WinTemp\RichOle\46{U54O2@1}{1F181W{3)5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156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66">
        <w:rPr>
          <w:rFonts w:hint="eastAsia"/>
          <w:lang w:val="es-ES"/>
        </w:rPr>
        <w:t xml:space="preserve">            </w:t>
      </w:r>
      <w:r w:rsidRPr="00C61266">
        <w:rPr>
          <w:lang w:val="es-ES"/>
        </w:rPr>
        <w:t xml:space="preserve"> </w:t>
      </w:r>
      <w:r w:rsidR="00B92F27"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>
            <wp:extent cx="2461260" cy="2286000"/>
            <wp:effectExtent l="0" t="0" r="0" b="0"/>
            <wp:docPr id="7" name="Imagen 7" descr="Z:\NICO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NICO\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83B" w:rsidRPr="00C61266" w:rsidRDefault="00D25CA5" w:rsidP="0034283B">
      <w:pPr>
        <w:rPr>
          <w:rFonts w:ascii="SimSun" w:hAnsi="SimSun" w:cs="SimSun"/>
          <w:kern w:val="0"/>
          <w:sz w:val="24"/>
          <w:lang w:val="es-ES"/>
        </w:rPr>
      </w:pPr>
      <w:r w:rsidRPr="00C61266">
        <w:rPr>
          <w:lang w:val="es-ES"/>
        </w:rPr>
        <w:t xml:space="preserve"> </w:t>
      </w:r>
      <w:r w:rsidRPr="00C61266">
        <w:rPr>
          <w:rFonts w:hint="eastAsia"/>
          <w:lang w:val="es-ES"/>
        </w:rPr>
        <w:t xml:space="preserve">    </w:t>
      </w:r>
    </w:p>
    <w:p w:rsidR="006B00AA" w:rsidRPr="006B00AA" w:rsidRDefault="0034283B" w:rsidP="0034283B">
      <w:pPr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/>
          <w:w w:val="80"/>
          <w:kern w:val="0"/>
          <w:sz w:val="24"/>
          <w:lang w:val="es-ES"/>
        </w:rPr>
        <w:t>P</w:t>
      </w:r>
      <w:r w:rsidRPr="0034283B">
        <w:rPr>
          <w:rFonts w:ascii="Arial" w:hAnsi="Arial" w:cs="Arial"/>
          <w:w w:val="80"/>
          <w:kern w:val="0"/>
          <w:sz w:val="24"/>
          <w:lang w:val="es-ES"/>
        </w:rPr>
        <w:t>resione el bot</w:t>
      </w:r>
      <w:r>
        <w:rPr>
          <w:rFonts w:ascii="Arial" w:hAnsi="Arial" w:cs="Arial"/>
          <w:w w:val="80"/>
          <w:kern w:val="0"/>
          <w:sz w:val="24"/>
          <w:lang w:val="es-ES"/>
        </w:rPr>
        <w:t>ón de encendido/apagado</w:t>
      </w:r>
      <w:r w:rsidR="006B00AA">
        <w:rPr>
          <w:rFonts w:ascii="Arial" w:hAnsi="Arial" w:cs="Arial"/>
          <w:w w:val="80"/>
          <w:kern w:val="0"/>
          <w:sz w:val="24"/>
          <w:lang w:val="es-ES"/>
        </w:rPr>
        <w:t xml:space="preserve"> </w:t>
      </w:r>
    </w:p>
    <w:p w:rsidR="00E672D2" w:rsidRPr="006B00AA" w:rsidRDefault="00D25CA5">
      <w:pPr>
        <w:widowControl/>
        <w:jc w:val="left"/>
        <w:rPr>
          <w:rFonts w:ascii="SimSun" w:hAnsi="SimSun" w:cs="SimSun"/>
          <w:kern w:val="0"/>
          <w:sz w:val="24"/>
          <w:lang w:val="es-ES"/>
        </w:rPr>
      </w:pPr>
      <w:r w:rsidRPr="006B00AA">
        <w:rPr>
          <w:rFonts w:ascii="SimSun" w:hAnsi="SimSun" w:cs="SimSun" w:hint="eastAsia"/>
          <w:kern w:val="0"/>
          <w:sz w:val="24"/>
          <w:lang w:val="es-ES"/>
        </w:rPr>
        <w:t xml:space="preserve">        </w:t>
      </w:r>
    </w:p>
    <w:p w:rsidR="00E672D2" w:rsidRPr="006B00AA" w:rsidRDefault="006B00AA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 w:hint="eastAsia"/>
          <w:w w:val="80"/>
          <w:kern w:val="0"/>
          <w:sz w:val="24"/>
          <w:lang w:val="es-ES"/>
        </w:rPr>
        <w:t xml:space="preserve"> </w:t>
      </w:r>
      <w:r w:rsidRPr="006B00AA">
        <w:rPr>
          <w:rFonts w:ascii="Arial" w:hAnsi="Arial" w:cs="Arial"/>
          <w:w w:val="80"/>
          <w:kern w:val="0"/>
          <w:sz w:val="24"/>
          <w:lang w:val="es-ES"/>
        </w:rPr>
        <w:t xml:space="preserve">Presione el gatillo para </w:t>
      </w:r>
      <w:r>
        <w:rPr>
          <w:rFonts w:ascii="Arial" w:hAnsi="Arial" w:cs="Arial"/>
          <w:w w:val="80"/>
          <w:kern w:val="0"/>
          <w:sz w:val="24"/>
          <w:lang w:val="es-ES"/>
        </w:rPr>
        <w:t>comenzar la limpieza húmeda de la</w:t>
      </w:r>
      <w:r w:rsidRPr="006B00AA">
        <w:rPr>
          <w:rFonts w:ascii="Arial" w:hAnsi="Arial" w:cs="Arial"/>
          <w:w w:val="80"/>
          <w:kern w:val="0"/>
          <w:sz w:val="24"/>
          <w:lang w:val="es-ES"/>
        </w:rPr>
        <w:t xml:space="preserve"> alfombra, tela o piso </w:t>
      </w:r>
    </w:p>
    <w:p w:rsidR="006B00AA" w:rsidRDefault="006B00AA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:rsidR="00D51759" w:rsidRPr="00D51759" w:rsidRDefault="00D51759" w:rsidP="00D51759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  <w:r w:rsidRPr="00014D7E">
        <w:rPr>
          <w:rFonts w:ascii="Arial" w:hAnsi="Arial" w:cs="Arial" w:hint="eastAsia"/>
          <w:b/>
          <w:w w:val="80"/>
          <w:kern w:val="0"/>
          <w:sz w:val="24"/>
          <w:lang w:val="es-ES"/>
        </w:rPr>
        <w:t>N</w:t>
      </w:r>
      <w:r w:rsidRPr="00014D7E">
        <w:rPr>
          <w:rFonts w:ascii="Arial" w:hAnsi="Arial" w:cs="Arial"/>
          <w:b/>
          <w:w w:val="80"/>
          <w:kern w:val="0"/>
          <w:sz w:val="24"/>
          <w:lang w:val="es-ES"/>
        </w:rPr>
        <w:t>ota</w:t>
      </w:r>
      <w:r w:rsidRPr="00D51759">
        <w:rPr>
          <w:rFonts w:ascii="Arial" w:hAnsi="Arial" w:cs="Arial"/>
          <w:w w:val="80"/>
          <w:kern w:val="0"/>
          <w:sz w:val="24"/>
          <w:lang w:val="es-ES"/>
        </w:rPr>
        <w:t>: No la encienda cuando no haya l</w:t>
      </w:r>
      <w:r>
        <w:rPr>
          <w:rFonts w:ascii="Arial" w:hAnsi="Arial" w:cs="Arial"/>
          <w:w w:val="80"/>
          <w:kern w:val="0"/>
          <w:sz w:val="24"/>
          <w:lang w:val="es-ES"/>
        </w:rPr>
        <w:t xml:space="preserve">íquido. Controle el recipiente del líquido en cada uso. </w:t>
      </w:r>
    </w:p>
    <w:p w:rsidR="00E672D2" w:rsidRPr="00421AE1" w:rsidRDefault="00E672D2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:rsidR="00E672D2" w:rsidRPr="00421AE1" w:rsidRDefault="00D25CA5">
      <w:pPr>
        <w:rPr>
          <w:rFonts w:ascii="SimSun" w:hAnsi="SimSun" w:cs="SimSun"/>
          <w:kern w:val="0"/>
          <w:sz w:val="24"/>
          <w:lang w:val="es-ES"/>
        </w:rPr>
      </w:pPr>
      <w:r w:rsidRPr="00421AE1">
        <w:rPr>
          <w:rFonts w:hint="eastAsia"/>
          <w:lang w:val="es-ES"/>
        </w:rPr>
        <w:t xml:space="preserve">          </w:t>
      </w:r>
      <w:r w:rsidRPr="00421AE1">
        <w:rPr>
          <w:lang w:val="es-ES"/>
        </w:rPr>
        <w:t xml:space="preserve"> </w:t>
      </w:r>
    </w:p>
    <w:p w:rsidR="00C1181A" w:rsidRDefault="00C1181A">
      <w:pPr>
        <w:rPr>
          <w:rFonts w:ascii="SimSun" w:hAnsi="SimSun" w:cs="SimSun"/>
          <w:kern w:val="0"/>
          <w:sz w:val="24"/>
          <w:lang w:val="es-ES"/>
        </w:rPr>
      </w:pPr>
    </w:p>
    <w:p w:rsidR="00C1181A" w:rsidRDefault="00C1181A">
      <w:pPr>
        <w:rPr>
          <w:rFonts w:ascii="SimSun" w:hAnsi="SimSun" w:cs="SimSun"/>
          <w:kern w:val="0"/>
          <w:sz w:val="24"/>
          <w:lang w:val="es-ES"/>
        </w:rPr>
      </w:pPr>
    </w:p>
    <w:p w:rsidR="006573A9" w:rsidRDefault="006573A9">
      <w:pPr>
        <w:rPr>
          <w:rFonts w:ascii="SimSun" w:hAnsi="SimSun" w:cs="SimSun"/>
          <w:kern w:val="0"/>
          <w:sz w:val="24"/>
          <w:lang w:val="es-ES"/>
        </w:rPr>
      </w:pPr>
    </w:p>
    <w:p w:rsidR="006573A9" w:rsidRDefault="006573A9">
      <w:pPr>
        <w:rPr>
          <w:rFonts w:ascii="SimSun" w:hAnsi="SimSun" w:cs="SimSun"/>
          <w:kern w:val="0"/>
          <w:sz w:val="24"/>
          <w:lang w:val="es-ES"/>
        </w:rPr>
      </w:pPr>
    </w:p>
    <w:p w:rsidR="006573A9" w:rsidRDefault="006573A9">
      <w:pPr>
        <w:rPr>
          <w:rFonts w:ascii="SimSun" w:hAnsi="SimSun" w:cs="SimSun"/>
          <w:kern w:val="0"/>
          <w:sz w:val="24"/>
          <w:lang w:val="es-ES"/>
        </w:rPr>
      </w:pPr>
    </w:p>
    <w:p w:rsidR="006573A9" w:rsidRDefault="006573A9">
      <w:pPr>
        <w:rPr>
          <w:rFonts w:ascii="SimSun" w:hAnsi="SimSun" w:cs="SimSun"/>
          <w:kern w:val="0"/>
          <w:sz w:val="24"/>
          <w:lang w:val="es-ES"/>
        </w:rPr>
      </w:pPr>
    </w:p>
    <w:p w:rsidR="006573A9" w:rsidRDefault="006573A9">
      <w:pPr>
        <w:rPr>
          <w:rFonts w:ascii="SimSun" w:hAnsi="SimSun" w:cs="SimSun"/>
          <w:kern w:val="0"/>
          <w:sz w:val="24"/>
          <w:lang w:val="es-ES"/>
        </w:rPr>
      </w:pPr>
    </w:p>
    <w:p w:rsidR="006573A9" w:rsidRDefault="006573A9">
      <w:pPr>
        <w:rPr>
          <w:rFonts w:ascii="SimSun" w:hAnsi="SimSun" w:cs="SimSun"/>
          <w:kern w:val="0"/>
          <w:sz w:val="24"/>
          <w:lang w:val="es-ES"/>
        </w:rPr>
      </w:pPr>
      <w:bookmarkStart w:id="0" w:name="_GoBack"/>
      <w:bookmarkEnd w:id="0"/>
    </w:p>
    <w:p w:rsidR="00E672D2" w:rsidRPr="00421AE1" w:rsidRDefault="00D25CA5">
      <w:pPr>
        <w:rPr>
          <w:rFonts w:ascii="SimSun" w:hAnsi="SimSun" w:cs="SimSun"/>
          <w:kern w:val="0"/>
          <w:sz w:val="24"/>
          <w:lang w:val="es-ES"/>
        </w:rPr>
      </w:pPr>
      <w:r w:rsidRPr="00421AE1">
        <w:rPr>
          <w:rFonts w:ascii="SimSun" w:hAnsi="SimSun" w:cs="SimSun" w:hint="eastAsia"/>
          <w:kern w:val="0"/>
          <w:sz w:val="24"/>
          <w:lang w:val="es-ES"/>
        </w:rPr>
        <w:t xml:space="preserve">    </w:t>
      </w:r>
      <w:r w:rsidRPr="00421AE1">
        <w:rPr>
          <w:lang w:val="es-ES"/>
        </w:rPr>
        <w:t xml:space="preserve"> </w:t>
      </w:r>
    </w:p>
    <w:p w:rsidR="00E672D2" w:rsidRPr="006D4648" w:rsidRDefault="00686174" w:rsidP="00DA1999">
      <w:pPr>
        <w:rPr>
          <w:rFonts w:ascii="Arial" w:hAnsi="Arial" w:cs="Arial"/>
          <w:b/>
          <w:color w:val="000000"/>
          <w:sz w:val="84"/>
          <w:szCs w:val="84"/>
          <w:u w:val="single"/>
          <w:lang w:val="es-ES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lastRenderedPageBreak/>
        <w:t>L</w:t>
      </w:r>
      <w:r w:rsidR="00B77FE4" w:rsidRPr="006D4648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impieza y mantenimiento</w:t>
      </w:r>
      <w:r w:rsidR="00D25CA5" w:rsidRPr="006D4648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:</w:t>
      </w:r>
      <w:r w:rsidR="00D25CA5" w:rsidRPr="006D4648">
        <w:rPr>
          <w:rFonts w:ascii="Arial" w:hAnsi="Arial" w:cs="Arial"/>
          <w:b/>
          <w:color w:val="000000"/>
          <w:sz w:val="84"/>
          <w:szCs w:val="84"/>
          <w:u w:val="single"/>
          <w:lang w:val="es-ES"/>
        </w:rPr>
        <w:t xml:space="preserve">                </w:t>
      </w:r>
    </w:p>
    <w:p w:rsidR="00E672D2" w:rsidRPr="006D4648" w:rsidRDefault="00E672D2">
      <w:pPr>
        <w:rPr>
          <w:rFonts w:ascii="Arial" w:hAnsi="Arial" w:cs="Arial"/>
          <w:b/>
          <w:color w:val="000000"/>
          <w:sz w:val="24"/>
          <w:lang w:val="es-ES"/>
        </w:rPr>
      </w:pPr>
    </w:p>
    <w:p w:rsidR="00E672D2" w:rsidRPr="006D4648" w:rsidRDefault="006D4648">
      <w:pPr>
        <w:rPr>
          <w:w w:val="80"/>
          <w:sz w:val="24"/>
          <w:lang w:val="es-ES"/>
        </w:rPr>
      </w:pPr>
      <w:r w:rsidRPr="006D4648">
        <w:rPr>
          <w:rFonts w:hint="eastAsia"/>
          <w:w w:val="80"/>
          <w:sz w:val="24"/>
          <w:lang w:val="es-ES"/>
        </w:rPr>
        <w:t xml:space="preserve">* </w:t>
      </w:r>
      <w:r w:rsidRPr="006D4648">
        <w:rPr>
          <w:w w:val="80"/>
          <w:sz w:val="24"/>
          <w:lang w:val="es-ES"/>
        </w:rPr>
        <w:t>El recipient</w:t>
      </w:r>
      <w:r>
        <w:rPr>
          <w:w w:val="80"/>
          <w:sz w:val="24"/>
          <w:lang w:val="es-ES"/>
        </w:rPr>
        <w:t>e</w:t>
      </w:r>
      <w:r w:rsidRPr="006D4648">
        <w:rPr>
          <w:w w:val="80"/>
          <w:sz w:val="24"/>
          <w:lang w:val="es-ES"/>
        </w:rPr>
        <w:t xml:space="preserve"> </w:t>
      </w:r>
      <w:r>
        <w:rPr>
          <w:w w:val="80"/>
          <w:sz w:val="24"/>
          <w:lang w:val="es-ES"/>
        </w:rPr>
        <w:t xml:space="preserve">y la cubierta exterior </w:t>
      </w:r>
      <w:r w:rsidRPr="006D4648">
        <w:rPr>
          <w:w w:val="80"/>
          <w:sz w:val="24"/>
          <w:lang w:val="es-ES"/>
        </w:rPr>
        <w:t>deben limpiarse con regularidad</w:t>
      </w:r>
    </w:p>
    <w:p w:rsidR="00E672D2" w:rsidRPr="006D4648" w:rsidRDefault="006D4648">
      <w:pPr>
        <w:rPr>
          <w:w w:val="80"/>
          <w:sz w:val="24"/>
          <w:lang w:val="es-ES"/>
        </w:rPr>
      </w:pPr>
      <w:r w:rsidRPr="006D4648">
        <w:rPr>
          <w:rFonts w:hint="eastAsia"/>
          <w:w w:val="80"/>
          <w:sz w:val="24"/>
          <w:lang w:val="es-ES"/>
        </w:rPr>
        <w:t xml:space="preserve">* </w:t>
      </w:r>
      <w:r w:rsidR="00F45211">
        <w:rPr>
          <w:w w:val="80"/>
          <w:sz w:val="24"/>
          <w:lang w:val="es-ES"/>
        </w:rPr>
        <w:t>E</w:t>
      </w:r>
      <w:r w:rsidRPr="006D4648">
        <w:rPr>
          <w:w w:val="80"/>
          <w:sz w:val="24"/>
          <w:lang w:val="es-ES"/>
        </w:rPr>
        <w:t>l recipiente sucio debe limpiarse con agua limpia</w:t>
      </w:r>
    </w:p>
    <w:p w:rsidR="00E672D2" w:rsidRPr="00F45211" w:rsidRDefault="00F45211">
      <w:pPr>
        <w:rPr>
          <w:w w:val="80"/>
          <w:sz w:val="24"/>
          <w:lang w:val="es-ES"/>
        </w:rPr>
      </w:pPr>
      <w:r w:rsidRPr="00F45211">
        <w:rPr>
          <w:rFonts w:hint="eastAsia"/>
          <w:w w:val="80"/>
          <w:sz w:val="24"/>
          <w:lang w:val="es-ES"/>
        </w:rPr>
        <w:t xml:space="preserve">* </w:t>
      </w:r>
      <w:r w:rsidRPr="00F45211">
        <w:rPr>
          <w:w w:val="80"/>
          <w:sz w:val="24"/>
          <w:lang w:val="es-ES"/>
        </w:rPr>
        <w:t>Limpie con un paño seco el recipiente despu</w:t>
      </w:r>
      <w:r>
        <w:rPr>
          <w:w w:val="80"/>
          <w:sz w:val="24"/>
          <w:lang w:val="es-ES"/>
        </w:rPr>
        <w:t>és de aplicar el agua limpia</w:t>
      </w:r>
    </w:p>
    <w:p w:rsidR="00E672D2" w:rsidRPr="00F45211" w:rsidRDefault="00F45211">
      <w:pPr>
        <w:rPr>
          <w:w w:val="80"/>
          <w:sz w:val="24"/>
          <w:lang w:val="es-ES"/>
        </w:rPr>
      </w:pPr>
      <w:r w:rsidRPr="00F45211">
        <w:rPr>
          <w:rFonts w:hint="eastAsia"/>
          <w:w w:val="80"/>
          <w:sz w:val="24"/>
          <w:lang w:val="es-ES"/>
        </w:rPr>
        <w:t xml:space="preserve">* </w:t>
      </w:r>
      <w:r w:rsidRPr="00F45211">
        <w:rPr>
          <w:w w:val="80"/>
          <w:sz w:val="24"/>
          <w:lang w:val="es-ES"/>
        </w:rPr>
        <w:t>Limpie el filtro seg</w:t>
      </w:r>
      <w:r>
        <w:rPr>
          <w:w w:val="80"/>
          <w:sz w:val="24"/>
          <w:lang w:val="es-ES"/>
        </w:rPr>
        <w:t>ún sea necesario</w:t>
      </w:r>
    </w:p>
    <w:p w:rsidR="00E672D2" w:rsidRPr="00AC236D" w:rsidRDefault="00AC236D">
      <w:pPr>
        <w:rPr>
          <w:w w:val="80"/>
          <w:sz w:val="24"/>
          <w:lang w:val="es-ES"/>
        </w:rPr>
      </w:pPr>
      <w:r w:rsidRPr="00AC236D">
        <w:rPr>
          <w:rFonts w:hint="eastAsia"/>
          <w:w w:val="80"/>
          <w:sz w:val="24"/>
          <w:lang w:val="es-ES"/>
        </w:rPr>
        <w:t xml:space="preserve">* </w:t>
      </w:r>
      <w:r w:rsidRPr="00AC236D">
        <w:rPr>
          <w:w w:val="80"/>
          <w:sz w:val="24"/>
          <w:lang w:val="es-ES"/>
        </w:rPr>
        <w:t>Si el funcionamiento de la m</w:t>
      </w:r>
      <w:r>
        <w:rPr>
          <w:w w:val="80"/>
          <w:sz w:val="24"/>
          <w:lang w:val="es-ES"/>
        </w:rPr>
        <w:t xml:space="preserve">áquina no es óptimo, realice la prueba de succión </w:t>
      </w:r>
    </w:p>
    <w:p w:rsidR="00E672D2" w:rsidRPr="00AC236D" w:rsidRDefault="00AC236D">
      <w:pPr>
        <w:rPr>
          <w:w w:val="80"/>
          <w:sz w:val="24"/>
          <w:lang w:val="es-ES"/>
        </w:rPr>
      </w:pPr>
      <w:r w:rsidRPr="00AC236D">
        <w:rPr>
          <w:rFonts w:hint="eastAsia"/>
          <w:w w:val="80"/>
          <w:sz w:val="24"/>
          <w:lang w:val="es-ES"/>
        </w:rPr>
        <w:t xml:space="preserve">* </w:t>
      </w:r>
      <w:r w:rsidR="002A3EC4" w:rsidRPr="00AC236D">
        <w:rPr>
          <w:w w:val="80"/>
          <w:sz w:val="24"/>
          <w:lang w:val="es-ES"/>
        </w:rPr>
        <w:t>La</w:t>
      </w:r>
      <w:r w:rsidRPr="00AC236D">
        <w:rPr>
          <w:w w:val="80"/>
          <w:sz w:val="24"/>
          <w:lang w:val="es-ES"/>
        </w:rPr>
        <w:t xml:space="preserve"> razón del mal funcionamiento suele ser </w:t>
      </w:r>
      <w:r w:rsidR="00354C3E">
        <w:rPr>
          <w:w w:val="80"/>
          <w:sz w:val="24"/>
          <w:lang w:val="es-ES"/>
        </w:rPr>
        <w:t>el bloqueo de la sección de conexión o la conexión de alguna de sus partes</w:t>
      </w:r>
    </w:p>
    <w:p w:rsidR="00E672D2" w:rsidRPr="00354C3E" w:rsidRDefault="00354C3E">
      <w:pPr>
        <w:rPr>
          <w:w w:val="80"/>
          <w:sz w:val="24"/>
          <w:lang w:val="es-ES"/>
        </w:rPr>
      </w:pPr>
      <w:r w:rsidRPr="00354C3E">
        <w:rPr>
          <w:rFonts w:hint="eastAsia"/>
          <w:w w:val="80"/>
          <w:sz w:val="24"/>
          <w:lang w:val="es-ES"/>
        </w:rPr>
        <w:t xml:space="preserve">* </w:t>
      </w:r>
      <w:r w:rsidRPr="00354C3E">
        <w:rPr>
          <w:w w:val="80"/>
          <w:sz w:val="24"/>
          <w:lang w:val="es-ES"/>
        </w:rPr>
        <w:t>Si no f</w:t>
      </w:r>
      <w:r>
        <w:rPr>
          <w:w w:val="80"/>
          <w:sz w:val="24"/>
          <w:lang w:val="es-ES"/>
        </w:rPr>
        <w:t xml:space="preserve">unciona adecuadamente limpie las conexiones </w:t>
      </w:r>
    </w:p>
    <w:p w:rsidR="00E672D2" w:rsidRPr="00354C3E" w:rsidRDefault="00E672D2">
      <w:pPr>
        <w:ind w:firstLineChars="50" w:firstLine="120"/>
        <w:rPr>
          <w:rFonts w:ascii="Arial" w:hAnsi="Arial" w:cs="Arial"/>
          <w:b/>
          <w:color w:val="000000"/>
          <w:sz w:val="24"/>
          <w:lang w:val="es-ES"/>
        </w:rPr>
      </w:pPr>
    </w:p>
    <w:p w:rsidR="00E672D2" w:rsidRPr="00354C3E" w:rsidRDefault="00E672D2">
      <w:pPr>
        <w:ind w:firstLineChars="50" w:firstLine="120"/>
        <w:rPr>
          <w:rFonts w:ascii="Arial" w:hAnsi="Arial" w:cs="Arial"/>
          <w:b/>
          <w:color w:val="000000"/>
          <w:sz w:val="24"/>
          <w:lang w:val="es-ES"/>
        </w:rPr>
      </w:pPr>
    </w:p>
    <w:sectPr w:rsidR="00E672D2" w:rsidRPr="00354C3E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59" w:rsidRDefault="00A25059" w:rsidP="00263797">
      <w:pPr>
        <w:spacing w:after="0" w:line="240" w:lineRule="auto"/>
      </w:pPr>
      <w:r>
        <w:separator/>
      </w:r>
    </w:p>
  </w:endnote>
  <w:endnote w:type="continuationSeparator" w:id="0">
    <w:p w:rsidR="00A25059" w:rsidRDefault="00A25059" w:rsidP="0026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59" w:rsidRDefault="00A25059" w:rsidP="00263797">
      <w:pPr>
        <w:spacing w:after="0" w:line="240" w:lineRule="auto"/>
      </w:pPr>
      <w:r>
        <w:separator/>
      </w:r>
    </w:p>
  </w:footnote>
  <w:footnote w:type="continuationSeparator" w:id="0">
    <w:p w:rsidR="00A25059" w:rsidRDefault="00A25059" w:rsidP="00263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7E5"/>
    <w:multiLevelType w:val="singleLevel"/>
    <w:tmpl w:val="5A1E07E5"/>
    <w:lvl w:ilvl="0">
      <w:start w:val="1"/>
      <w:numFmt w:val="decimal"/>
      <w:suff w:val="space"/>
      <w:lvlText w:val="%1."/>
      <w:lvlJc w:val="left"/>
    </w:lvl>
  </w:abstractNum>
  <w:abstractNum w:abstractNumId="1">
    <w:nsid w:val="72074C43"/>
    <w:multiLevelType w:val="hybridMultilevel"/>
    <w:tmpl w:val="D7C651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DB"/>
    <w:rsid w:val="000013F2"/>
    <w:rsid w:val="00005CEB"/>
    <w:rsid w:val="00013F32"/>
    <w:rsid w:val="00014D7E"/>
    <w:rsid w:val="00041B7C"/>
    <w:rsid w:val="00041F87"/>
    <w:rsid w:val="00046C50"/>
    <w:rsid w:val="00047F23"/>
    <w:rsid w:val="00071E72"/>
    <w:rsid w:val="00086A5F"/>
    <w:rsid w:val="000F11E2"/>
    <w:rsid w:val="000F601E"/>
    <w:rsid w:val="00100286"/>
    <w:rsid w:val="00102C0F"/>
    <w:rsid w:val="00111868"/>
    <w:rsid w:val="00134B7A"/>
    <w:rsid w:val="00144497"/>
    <w:rsid w:val="001636C6"/>
    <w:rsid w:val="00192F13"/>
    <w:rsid w:val="00197D2D"/>
    <w:rsid w:val="001B2D88"/>
    <w:rsid w:val="001D39D3"/>
    <w:rsid w:val="001D3A64"/>
    <w:rsid w:val="001E1B94"/>
    <w:rsid w:val="001F7E19"/>
    <w:rsid w:val="0021189B"/>
    <w:rsid w:val="0021451B"/>
    <w:rsid w:val="002157C0"/>
    <w:rsid w:val="00220C64"/>
    <w:rsid w:val="00263797"/>
    <w:rsid w:val="00276D93"/>
    <w:rsid w:val="002800FB"/>
    <w:rsid w:val="002872E6"/>
    <w:rsid w:val="002A3EC4"/>
    <w:rsid w:val="002E2DC9"/>
    <w:rsid w:val="002E39FD"/>
    <w:rsid w:val="002F0AF6"/>
    <w:rsid w:val="00300611"/>
    <w:rsid w:val="00301A7E"/>
    <w:rsid w:val="00312468"/>
    <w:rsid w:val="00334827"/>
    <w:rsid w:val="0034283B"/>
    <w:rsid w:val="00342E22"/>
    <w:rsid w:val="00354C3E"/>
    <w:rsid w:val="00361DF3"/>
    <w:rsid w:val="003753B6"/>
    <w:rsid w:val="00387D11"/>
    <w:rsid w:val="00397C4C"/>
    <w:rsid w:val="003A7A2B"/>
    <w:rsid w:val="003B5653"/>
    <w:rsid w:val="003B6BCA"/>
    <w:rsid w:val="003D5528"/>
    <w:rsid w:val="003E26C2"/>
    <w:rsid w:val="00403D8F"/>
    <w:rsid w:val="00421AE1"/>
    <w:rsid w:val="00425D71"/>
    <w:rsid w:val="00434829"/>
    <w:rsid w:val="00451C34"/>
    <w:rsid w:val="00452D83"/>
    <w:rsid w:val="00474802"/>
    <w:rsid w:val="004A1EBD"/>
    <w:rsid w:val="004B709F"/>
    <w:rsid w:val="004C43E0"/>
    <w:rsid w:val="004C53BF"/>
    <w:rsid w:val="004F2506"/>
    <w:rsid w:val="004F7B75"/>
    <w:rsid w:val="00547657"/>
    <w:rsid w:val="00561F89"/>
    <w:rsid w:val="00572413"/>
    <w:rsid w:val="00596B5A"/>
    <w:rsid w:val="005A159C"/>
    <w:rsid w:val="005E2E70"/>
    <w:rsid w:val="0062241F"/>
    <w:rsid w:val="006573A9"/>
    <w:rsid w:val="006819B5"/>
    <w:rsid w:val="00686174"/>
    <w:rsid w:val="0068685E"/>
    <w:rsid w:val="006B00AA"/>
    <w:rsid w:val="006C441E"/>
    <w:rsid w:val="006D4648"/>
    <w:rsid w:val="006E22EF"/>
    <w:rsid w:val="006F7F6C"/>
    <w:rsid w:val="00715EBE"/>
    <w:rsid w:val="00717FBF"/>
    <w:rsid w:val="0073004E"/>
    <w:rsid w:val="00733747"/>
    <w:rsid w:val="00736243"/>
    <w:rsid w:val="00747046"/>
    <w:rsid w:val="00751394"/>
    <w:rsid w:val="00770C43"/>
    <w:rsid w:val="007816E9"/>
    <w:rsid w:val="00792251"/>
    <w:rsid w:val="00794667"/>
    <w:rsid w:val="007D7531"/>
    <w:rsid w:val="007F3DC9"/>
    <w:rsid w:val="007F495A"/>
    <w:rsid w:val="0080087E"/>
    <w:rsid w:val="00807C2A"/>
    <w:rsid w:val="00823FFE"/>
    <w:rsid w:val="00844879"/>
    <w:rsid w:val="008751AA"/>
    <w:rsid w:val="008756F4"/>
    <w:rsid w:val="00875F16"/>
    <w:rsid w:val="00882666"/>
    <w:rsid w:val="00887B35"/>
    <w:rsid w:val="008A0422"/>
    <w:rsid w:val="008A5A9D"/>
    <w:rsid w:val="008B0CDB"/>
    <w:rsid w:val="008B6C0D"/>
    <w:rsid w:val="008C455D"/>
    <w:rsid w:val="008D1C15"/>
    <w:rsid w:val="008F2A59"/>
    <w:rsid w:val="00923A9D"/>
    <w:rsid w:val="00936EBF"/>
    <w:rsid w:val="0094594F"/>
    <w:rsid w:val="00973DEF"/>
    <w:rsid w:val="00985F91"/>
    <w:rsid w:val="009B1419"/>
    <w:rsid w:val="009D57C3"/>
    <w:rsid w:val="009E358A"/>
    <w:rsid w:val="009F33F5"/>
    <w:rsid w:val="009F4195"/>
    <w:rsid w:val="00A03F32"/>
    <w:rsid w:val="00A05B61"/>
    <w:rsid w:val="00A06887"/>
    <w:rsid w:val="00A2136C"/>
    <w:rsid w:val="00A25059"/>
    <w:rsid w:val="00A33E69"/>
    <w:rsid w:val="00A45AAF"/>
    <w:rsid w:val="00A47AB2"/>
    <w:rsid w:val="00A504CE"/>
    <w:rsid w:val="00A5457B"/>
    <w:rsid w:val="00A5777A"/>
    <w:rsid w:val="00A62F03"/>
    <w:rsid w:val="00A7644C"/>
    <w:rsid w:val="00A77E29"/>
    <w:rsid w:val="00AA11F7"/>
    <w:rsid w:val="00AA415B"/>
    <w:rsid w:val="00AB1D5F"/>
    <w:rsid w:val="00AC236D"/>
    <w:rsid w:val="00AE5A3A"/>
    <w:rsid w:val="00B32781"/>
    <w:rsid w:val="00B352DE"/>
    <w:rsid w:val="00B42B0D"/>
    <w:rsid w:val="00B4568E"/>
    <w:rsid w:val="00B77FE4"/>
    <w:rsid w:val="00B9071B"/>
    <w:rsid w:val="00B92F27"/>
    <w:rsid w:val="00BA2F89"/>
    <w:rsid w:val="00BB0C54"/>
    <w:rsid w:val="00BB37F4"/>
    <w:rsid w:val="00BC67BD"/>
    <w:rsid w:val="00C07610"/>
    <w:rsid w:val="00C1181A"/>
    <w:rsid w:val="00C21490"/>
    <w:rsid w:val="00C26BF9"/>
    <w:rsid w:val="00C34DD3"/>
    <w:rsid w:val="00C53BCF"/>
    <w:rsid w:val="00C61266"/>
    <w:rsid w:val="00C76636"/>
    <w:rsid w:val="00C84592"/>
    <w:rsid w:val="00CA0ADD"/>
    <w:rsid w:val="00CA3A05"/>
    <w:rsid w:val="00CB3464"/>
    <w:rsid w:val="00CB63DC"/>
    <w:rsid w:val="00CB6F25"/>
    <w:rsid w:val="00CD06D9"/>
    <w:rsid w:val="00CE03A0"/>
    <w:rsid w:val="00CE43E5"/>
    <w:rsid w:val="00D01F78"/>
    <w:rsid w:val="00D07AAB"/>
    <w:rsid w:val="00D152A4"/>
    <w:rsid w:val="00D25CA5"/>
    <w:rsid w:val="00D365FD"/>
    <w:rsid w:val="00D46CA0"/>
    <w:rsid w:val="00D51759"/>
    <w:rsid w:val="00D7758B"/>
    <w:rsid w:val="00D87BEA"/>
    <w:rsid w:val="00DA1999"/>
    <w:rsid w:val="00DC5A38"/>
    <w:rsid w:val="00DC7CC7"/>
    <w:rsid w:val="00DF7CCE"/>
    <w:rsid w:val="00E10B50"/>
    <w:rsid w:val="00E43F41"/>
    <w:rsid w:val="00E672D2"/>
    <w:rsid w:val="00E734EB"/>
    <w:rsid w:val="00E90108"/>
    <w:rsid w:val="00E96E36"/>
    <w:rsid w:val="00EF0D4A"/>
    <w:rsid w:val="00F12012"/>
    <w:rsid w:val="00F42061"/>
    <w:rsid w:val="00F45211"/>
    <w:rsid w:val="00FA150F"/>
    <w:rsid w:val="00FA6000"/>
    <w:rsid w:val="00FC14E0"/>
    <w:rsid w:val="00FF346A"/>
    <w:rsid w:val="00FF3CC2"/>
    <w:rsid w:val="01DA6EFD"/>
    <w:rsid w:val="04942A24"/>
    <w:rsid w:val="0A7F14D0"/>
    <w:rsid w:val="0ABD508A"/>
    <w:rsid w:val="1704032C"/>
    <w:rsid w:val="1B58158A"/>
    <w:rsid w:val="24721BAE"/>
    <w:rsid w:val="2CC465FE"/>
    <w:rsid w:val="326009A1"/>
    <w:rsid w:val="3D1B09A4"/>
    <w:rsid w:val="3F6C524A"/>
    <w:rsid w:val="47E74B68"/>
    <w:rsid w:val="64226B91"/>
    <w:rsid w:val="668B2027"/>
    <w:rsid w:val="760C09C7"/>
    <w:rsid w:val="794B2FEA"/>
    <w:rsid w:val="797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rPr>
      <w:kern w:val="2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9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97D2D"/>
    <w:rPr>
      <w:rFonts w:ascii="Courier New" w:eastAsia="Times New Roman" w:hAnsi="Courier New" w:cs="Courier New"/>
    </w:rPr>
  </w:style>
  <w:style w:type="paragraph" w:styleId="Prrafodelista">
    <w:name w:val="List Paragraph"/>
    <w:basedOn w:val="Normal"/>
    <w:uiPriority w:val="99"/>
    <w:unhideWhenUsed/>
    <w:rsid w:val="00197D2D"/>
    <w:pPr>
      <w:ind w:left="720"/>
      <w:contextualSpacing/>
    </w:pPr>
  </w:style>
  <w:style w:type="paragraph" w:styleId="Encabezado">
    <w:name w:val="header"/>
    <w:basedOn w:val="Normal"/>
    <w:link w:val="EncabezadoCar"/>
    <w:rsid w:val="0026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3797"/>
    <w:rPr>
      <w:kern w:val="2"/>
      <w:sz w:val="21"/>
      <w:szCs w:val="24"/>
      <w:lang w:val="en-US" w:eastAsia="zh-CN"/>
    </w:rPr>
  </w:style>
  <w:style w:type="paragraph" w:styleId="Piedepgina">
    <w:name w:val="footer"/>
    <w:basedOn w:val="Normal"/>
    <w:link w:val="PiedepginaCar"/>
    <w:rsid w:val="0026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63797"/>
    <w:rPr>
      <w:kern w:val="2"/>
      <w:sz w:val="21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rPr>
      <w:kern w:val="2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9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97D2D"/>
    <w:rPr>
      <w:rFonts w:ascii="Courier New" w:eastAsia="Times New Roman" w:hAnsi="Courier New" w:cs="Courier New"/>
    </w:rPr>
  </w:style>
  <w:style w:type="paragraph" w:styleId="Prrafodelista">
    <w:name w:val="List Paragraph"/>
    <w:basedOn w:val="Normal"/>
    <w:uiPriority w:val="99"/>
    <w:unhideWhenUsed/>
    <w:rsid w:val="00197D2D"/>
    <w:pPr>
      <w:ind w:left="720"/>
      <w:contextualSpacing/>
    </w:pPr>
  </w:style>
  <w:style w:type="paragraph" w:styleId="Encabezado">
    <w:name w:val="header"/>
    <w:basedOn w:val="Normal"/>
    <w:link w:val="EncabezadoCar"/>
    <w:rsid w:val="0026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3797"/>
    <w:rPr>
      <w:kern w:val="2"/>
      <w:sz w:val="21"/>
      <w:szCs w:val="24"/>
      <w:lang w:val="en-US" w:eastAsia="zh-CN"/>
    </w:rPr>
  </w:style>
  <w:style w:type="paragraph" w:styleId="Piedepgina">
    <w:name w:val="footer"/>
    <w:basedOn w:val="Normal"/>
    <w:link w:val="PiedepginaCar"/>
    <w:rsid w:val="0026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63797"/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569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使用注意事项</vt:lpstr>
    </vt:vector>
  </TitlesOfParts>
  <Company>China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使用注意事项</dc:title>
  <dc:creator>User</dc:creator>
  <cp:lastModifiedBy>Fer</cp:lastModifiedBy>
  <cp:revision>9</cp:revision>
  <cp:lastPrinted>2017-09-26T00:31:00Z</cp:lastPrinted>
  <dcterms:created xsi:type="dcterms:W3CDTF">2021-06-15T13:51:00Z</dcterms:created>
  <dcterms:modified xsi:type="dcterms:W3CDTF">2021-06-17T15:19:00Z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